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i/>
          <w:sz w:val="26"/>
          <w:szCs w:val="24"/>
        </w:rPr>
        <w:t>Kính thưa Thầy và các Thầy Cô!</w:t>
      </w:r>
    </w:p>
    <w:p w14:paraId="00000002"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10/06/2023</w:t>
      </w:r>
    </w:p>
    <w:p w14:paraId="00000003" w14:textId="77777777" w:rsidR="00926868" w:rsidRPr="00D133AA" w:rsidRDefault="00E73880" w:rsidP="00B30264">
      <w:pPr>
        <w:spacing w:after="160"/>
        <w:ind w:hanging="2"/>
        <w:jc w:val="center"/>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w:t>
      </w:r>
    </w:p>
    <w:p w14:paraId="00000004" w14:textId="77777777" w:rsidR="00926868" w:rsidRPr="00D133AA" w:rsidRDefault="00E73880" w:rsidP="00B30264">
      <w:pPr>
        <w:spacing w:after="160"/>
        <w:ind w:hanging="2"/>
        <w:jc w:val="center"/>
        <w:rPr>
          <w:rFonts w:ascii="Times New Roman" w:eastAsia="Times New Roman" w:hAnsi="Times New Roman" w:cs="Times New Roman"/>
          <w:sz w:val="26"/>
          <w:szCs w:val="24"/>
        </w:rPr>
      </w:pPr>
      <w:r w:rsidRPr="00D133AA">
        <w:rPr>
          <w:rFonts w:ascii="Times New Roman" w:eastAsia="Times New Roman" w:hAnsi="Times New Roman" w:cs="Times New Roman"/>
          <w:b/>
          <w:sz w:val="26"/>
          <w:szCs w:val="24"/>
        </w:rPr>
        <w:t>NỘI DUNG HỌC TẬP “TỊNH KHÔNG PHÁP SƯ GIA NGÔN LỤC”</w:t>
      </w:r>
    </w:p>
    <w:p w14:paraId="00000005" w14:textId="77777777" w:rsidR="00926868" w:rsidRPr="00D133AA" w:rsidRDefault="00E73880" w:rsidP="00B30264">
      <w:pPr>
        <w:spacing w:after="160"/>
        <w:ind w:hanging="2"/>
        <w:jc w:val="center"/>
        <w:rPr>
          <w:rFonts w:ascii="Times New Roman" w:eastAsia="Times New Roman" w:hAnsi="Times New Roman" w:cs="Times New Roman"/>
          <w:b/>
          <w:sz w:val="26"/>
          <w:szCs w:val="24"/>
        </w:rPr>
      </w:pPr>
      <w:r w:rsidRPr="00D133AA">
        <w:rPr>
          <w:rFonts w:ascii="Times New Roman" w:eastAsia="Times New Roman" w:hAnsi="Times New Roman" w:cs="Times New Roman"/>
          <w:b/>
          <w:sz w:val="26"/>
          <w:szCs w:val="24"/>
        </w:rPr>
        <w:t>“CHƯƠNG II: MỤC NÓI RÕ CÁ</w:t>
      </w:r>
      <w:r w:rsidRPr="00D133AA">
        <w:rPr>
          <w:rFonts w:ascii="Times New Roman" w:eastAsia="Times New Roman" w:hAnsi="Times New Roman" w:cs="Times New Roman"/>
          <w:b/>
          <w:sz w:val="26"/>
          <w:szCs w:val="24"/>
        </w:rPr>
        <w:t xml:space="preserve">CH GIỮ TÂM (PHẦN SÁU)” </w:t>
      </w:r>
    </w:p>
    <w:p w14:paraId="00000006"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Chúng ta thường cho rằng, chúng ta dễ dàng điều phục được tâm của mình nhưng khi chúng ta gặp cảnh thì tập khí của chúng ta lại trỗi dậy. Chúng ta quán sát thì chúng ta mới nhận ra điều này. Hòa Thượng thường nhắc nhở chúng</w:t>
      </w:r>
      <w:r w:rsidRPr="00D133AA">
        <w:rPr>
          <w:rFonts w:ascii="Times New Roman" w:eastAsia="Times New Roman" w:hAnsi="Times New Roman" w:cs="Times New Roman"/>
          <w:sz w:val="26"/>
          <w:szCs w:val="24"/>
        </w:rPr>
        <w:t xml:space="preserve"> ta phải giữ tâm chân thành, thanh tịnh, bình đẳng, chánh giác, từ bi nhưng chúng ta gặp thuận cảnh vẫn sinh tâm ưa thích, gặp nghịch cảnh vẫn sinh tâm phiền não. Nếu có những năm tháng huân tập dài lâu thì trong vô hình trung tâm của chúng ta sẽ được thuầ</w:t>
      </w:r>
      <w:r w:rsidRPr="00D133AA">
        <w:rPr>
          <w:rFonts w:ascii="Times New Roman" w:eastAsia="Times New Roman" w:hAnsi="Times New Roman" w:cs="Times New Roman"/>
          <w:sz w:val="26"/>
          <w:szCs w:val="24"/>
        </w:rPr>
        <w:t xml:space="preserve">n hoá. Chúng ta cần thời gian dài để huân tập, đào thải tập khí xấu ác nên tuổi thọ là rất quan trọng. </w:t>
      </w:r>
    </w:p>
    <w:p w14:paraId="00000007"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Người xưa nói: “</w:t>
      </w:r>
      <w:r w:rsidRPr="00D133AA">
        <w:rPr>
          <w:rFonts w:ascii="Times New Roman" w:eastAsia="Times New Roman" w:hAnsi="Times New Roman" w:cs="Times New Roman"/>
          <w:i/>
          <w:sz w:val="26"/>
          <w:szCs w:val="24"/>
        </w:rPr>
        <w:t>Ba ngày không nghe Kinh thì diện mạo chúng ta đã thay đổi</w:t>
      </w:r>
      <w:r w:rsidRPr="00D133AA">
        <w:rPr>
          <w:rFonts w:ascii="Times New Roman" w:eastAsia="Times New Roman" w:hAnsi="Times New Roman" w:cs="Times New Roman"/>
          <w:sz w:val="26"/>
          <w:szCs w:val="24"/>
        </w:rPr>
        <w:t>”. Ngày nay, chúng ta một ngày không học Phật pháp, học giáo huấ</w:t>
      </w:r>
      <w:r w:rsidRPr="00D133AA">
        <w:rPr>
          <w:rFonts w:ascii="Times New Roman" w:eastAsia="Times New Roman" w:hAnsi="Times New Roman" w:cs="Times New Roman"/>
          <w:sz w:val="26"/>
          <w:szCs w:val="24"/>
        </w:rPr>
        <w:t>n Thánh Hiền thì diện mạo chúng ta đã thay đổi. Tập khí rất đáng sợ. Người xưa tu hành nhiều năm, đã có công phu nhưng các Ngài vẫn tìm đến chốn tịch tĩnh để huân tu. Nếu chúng ta ngày ngày đến những nơi ồn ào, nhiều cám dỗ thì chúng ta không dễ giữ được t</w:t>
      </w:r>
      <w:r w:rsidRPr="00D133AA">
        <w:rPr>
          <w:rFonts w:ascii="Times New Roman" w:eastAsia="Times New Roman" w:hAnsi="Times New Roman" w:cs="Times New Roman"/>
          <w:sz w:val="26"/>
          <w:szCs w:val="24"/>
        </w:rPr>
        <w:t>âm thanh tịnh. Thí dụ, hàng ngày, chúng ta ăn những món ăn lạ thì chúng ta sẽ hình thành thói quen, sau đó, chúng ta lại mất thời gian để đối trị những thói quen này. Người xưa nói: “</w:t>
      </w:r>
      <w:r w:rsidRPr="00D133AA">
        <w:rPr>
          <w:rFonts w:ascii="Times New Roman" w:eastAsia="Times New Roman" w:hAnsi="Times New Roman" w:cs="Times New Roman"/>
          <w:i/>
          <w:sz w:val="26"/>
          <w:szCs w:val="24"/>
        </w:rPr>
        <w:t>Thanh tâm quả dục</w:t>
      </w:r>
      <w:r w:rsidRPr="00D133AA">
        <w:rPr>
          <w:rFonts w:ascii="Times New Roman" w:eastAsia="Times New Roman" w:hAnsi="Times New Roman" w:cs="Times New Roman"/>
          <w:sz w:val="26"/>
          <w:szCs w:val="24"/>
        </w:rPr>
        <w:t>”. “</w:t>
      </w:r>
      <w:r w:rsidRPr="00D133AA">
        <w:rPr>
          <w:rFonts w:ascii="Times New Roman" w:eastAsia="Times New Roman" w:hAnsi="Times New Roman" w:cs="Times New Roman"/>
          <w:i/>
          <w:sz w:val="26"/>
          <w:szCs w:val="24"/>
        </w:rPr>
        <w:t>Quả</w:t>
      </w:r>
      <w:r w:rsidRPr="00D133AA">
        <w:rPr>
          <w:rFonts w:ascii="Times New Roman" w:eastAsia="Times New Roman" w:hAnsi="Times New Roman" w:cs="Times New Roman"/>
          <w:sz w:val="26"/>
          <w:szCs w:val="24"/>
        </w:rPr>
        <w:t>” là cô độc, riêng lẻ. Chúng ta phải ít muốn, hạn</w:t>
      </w:r>
      <w:r w:rsidRPr="00D133AA">
        <w:rPr>
          <w:rFonts w:ascii="Times New Roman" w:eastAsia="Times New Roman" w:hAnsi="Times New Roman" w:cs="Times New Roman"/>
          <w:sz w:val="26"/>
          <w:szCs w:val="24"/>
        </w:rPr>
        <w:t xml:space="preserve"> chế đến mức thấp nhất dục vọng của mình. Người có đạo lực mà còn phải tìm đến nơi thanh tịnh, chúng ta chưa có đạo lực mà chúng ta vẫn tìm đến nơi ồn náo, dễ dàng dẫn khởi dục vọng thì chúng ta sẽ càng mất thời gian để đối trị tập khí.</w:t>
      </w:r>
    </w:p>
    <w:p w14:paraId="00000008"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Khi Hòa T</w:t>
      </w:r>
      <w:r w:rsidRPr="00D133AA">
        <w:rPr>
          <w:rFonts w:ascii="Times New Roman" w:eastAsia="Times New Roman" w:hAnsi="Times New Roman" w:cs="Times New Roman"/>
          <w:sz w:val="26"/>
          <w:szCs w:val="24"/>
        </w:rPr>
        <w:t>hượng còn đi học, Ngài chỉ ở bên cạnh Thầy, khi Ngài đi giảng Kinh, Ngài có được sự cung phụng rất lớn nhưng Ngài hoàn toàn không tiếp nhận. Ngài đến và đi rất tự tại. Ngài không phân biệt nơi nào đãi ngộ nhiều hay ít, khi công việc xong thì Ngài rời đi. Ô</w:t>
      </w:r>
      <w:r w:rsidRPr="00D133AA">
        <w:rPr>
          <w:rFonts w:ascii="Times New Roman" w:eastAsia="Times New Roman" w:hAnsi="Times New Roman" w:cs="Times New Roman"/>
          <w:sz w:val="26"/>
          <w:szCs w:val="24"/>
        </w:rPr>
        <w:t xml:space="preserve">ng Lý Kim Hữu ở Malaysia là một đại hộ pháp của Hòa Thượng, ông có một khách sạn sáu sao rất sang trọng, ông phát tâm mở Phật thất cho các đồng tu, tu học miễn phí ở đó. Hòa Thượng nhận </w:t>
      </w:r>
      <w:r w:rsidRPr="00D133AA">
        <w:rPr>
          <w:rFonts w:ascii="Times New Roman" w:eastAsia="Times New Roman" w:hAnsi="Times New Roman" w:cs="Times New Roman"/>
          <w:sz w:val="26"/>
          <w:szCs w:val="24"/>
        </w:rPr>
        <w:lastRenderedPageBreak/>
        <w:t xml:space="preserve">được sự đãi ngộ rất tốt nhưng giảng xong Ngài liền trở về nơi ở thanh </w:t>
      </w:r>
      <w:r w:rsidRPr="00D133AA">
        <w:rPr>
          <w:rFonts w:ascii="Times New Roman" w:eastAsia="Times New Roman" w:hAnsi="Times New Roman" w:cs="Times New Roman"/>
          <w:sz w:val="26"/>
          <w:szCs w:val="24"/>
        </w:rPr>
        <w:t>tịnh của mình. Đó là cách Ngài giữ gìn tâm.</w:t>
      </w:r>
    </w:p>
    <w:p w14:paraId="00000009"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Có những người quen sống trong lời khen, trong ánh đèn sân khấu, khi họ mất đi những thứ này thì họ cảm thấy cô độc, đau khổ. Từ lâu, tôi cố gắng học theo Hoà Thượng, đó là cách tôi giữ gìn, rèn tâm. T</w:t>
      </w:r>
      <w:r w:rsidRPr="00D133AA">
        <w:rPr>
          <w:rFonts w:ascii="Times New Roman" w:eastAsia="Times New Roman" w:hAnsi="Times New Roman" w:cs="Times New Roman"/>
          <w:sz w:val="26"/>
          <w:szCs w:val="24"/>
        </w:rPr>
        <w:t>ôi biết mình gần tài dính tài, gần sắc dính sắc, gần ăn dính ăn, gần ngủ dính ngủ nên khi tham gia sự kiện xong thì tôi quay về chốn của mình. Nơi tôi ở, nhiều tháng có thể không có người đến, tôi thường nói với mọi người là tôi rất bận, đây là cách tôi tr</w:t>
      </w:r>
      <w:r w:rsidRPr="00D133AA">
        <w:rPr>
          <w:rFonts w:ascii="Times New Roman" w:eastAsia="Times New Roman" w:hAnsi="Times New Roman" w:cs="Times New Roman"/>
          <w:sz w:val="26"/>
          <w:szCs w:val="24"/>
        </w:rPr>
        <w:t>ánh duyên. Chúng ta gần “</w:t>
      </w:r>
      <w:r w:rsidRPr="00D133AA">
        <w:rPr>
          <w:rFonts w:ascii="Times New Roman" w:eastAsia="Times New Roman" w:hAnsi="Times New Roman" w:cs="Times New Roman"/>
          <w:i/>
          <w:sz w:val="26"/>
          <w:szCs w:val="24"/>
        </w:rPr>
        <w:t>danh vọng lợi dưỡng</w:t>
      </w:r>
      <w:r w:rsidRPr="00D133AA">
        <w:rPr>
          <w:rFonts w:ascii="Times New Roman" w:eastAsia="Times New Roman" w:hAnsi="Times New Roman" w:cs="Times New Roman"/>
          <w:sz w:val="26"/>
          <w:szCs w:val="24"/>
        </w:rPr>
        <w:t>”, hưởng thụ “</w:t>
      </w:r>
      <w:r w:rsidRPr="00D133AA">
        <w:rPr>
          <w:rFonts w:ascii="Times New Roman" w:eastAsia="Times New Roman" w:hAnsi="Times New Roman" w:cs="Times New Roman"/>
          <w:i/>
          <w:sz w:val="26"/>
          <w:szCs w:val="24"/>
        </w:rPr>
        <w:t>năm dục sáu trần</w:t>
      </w:r>
      <w:r w:rsidRPr="00D133AA">
        <w:rPr>
          <w:rFonts w:ascii="Times New Roman" w:eastAsia="Times New Roman" w:hAnsi="Times New Roman" w:cs="Times New Roman"/>
          <w:sz w:val="26"/>
          <w:szCs w:val="24"/>
        </w:rPr>
        <w:t xml:space="preserve">” thì chắc chắn chúng ta sẽ động tâm. </w:t>
      </w:r>
    </w:p>
    <w:p w14:paraId="0000000A"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Đức Phật và 1200 đệ tử của Ngài nửa ngày ăn một bữa dưới gốc cây ngủ một đêm, nếu các Ngài ngủ hai đêm dưới một gốc cây thì các Ngài đã</w:t>
      </w:r>
      <w:r w:rsidRPr="00D133AA">
        <w:rPr>
          <w:rFonts w:ascii="Times New Roman" w:eastAsia="Times New Roman" w:hAnsi="Times New Roman" w:cs="Times New Roman"/>
          <w:sz w:val="26"/>
          <w:szCs w:val="24"/>
        </w:rPr>
        <w:t xml:space="preserve"> có tâm đắm chấp. Các Ngài chỉ khất thực đến bảy nhà nếu đến bảy nhà mà vẫn không có thức ăn thì các Ngài quay về tịnh tu. Hòa Thượng nói: “</w:t>
      </w:r>
      <w:r w:rsidRPr="00D133AA">
        <w:rPr>
          <w:rFonts w:ascii="Times New Roman" w:eastAsia="Times New Roman" w:hAnsi="Times New Roman" w:cs="Times New Roman"/>
          <w:b/>
          <w:i/>
          <w:sz w:val="26"/>
          <w:szCs w:val="24"/>
        </w:rPr>
        <w:t>Thích Ca Mâu Ni Phật là tấm gương tốt nhất để chúng ta nhìn thấy!</w:t>
      </w:r>
      <w:r w:rsidRPr="00D133AA">
        <w:rPr>
          <w:rFonts w:ascii="Times New Roman" w:eastAsia="Times New Roman" w:hAnsi="Times New Roman" w:cs="Times New Roman"/>
          <w:sz w:val="26"/>
          <w:szCs w:val="24"/>
        </w:rPr>
        <w:t>”. Ngài xuất thân là một vương tử, có vợ đẹp, con x</w:t>
      </w:r>
      <w:r w:rsidRPr="00D133AA">
        <w:rPr>
          <w:rFonts w:ascii="Times New Roman" w:eastAsia="Times New Roman" w:hAnsi="Times New Roman" w:cs="Times New Roman"/>
          <w:sz w:val="26"/>
          <w:szCs w:val="24"/>
        </w:rPr>
        <w:t>inh, cuộc sống giàu sang nhưng Ngài vẫn buông xả tất cả.</w:t>
      </w:r>
    </w:p>
    <w:p w14:paraId="0000000B"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Khi vua Tịnh Phạn được báo là Đức Phật vào thành khất thực thì nhà vua nói, dòng họ Thích là dòng họ rất danh giá nên việc làm của Đức Phật có thể khiến dòng họ mất đi hình ảnh vì vậy Đức </w:t>
      </w:r>
      <w:r w:rsidRPr="00D133AA">
        <w:rPr>
          <w:rFonts w:ascii="Times New Roman" w:eastAsia="Times New Roman" w:hAnsi="Times New Roman" w:cs="Times New Roman"/>
          <w:sz w:val="26"/>
          <w:szCs w:val="24"/>
        </w:rPr>
        <w:t xml:space="preserve">Phật và tăng đoàn hãy về để nhà vua nuôi. Đức Phật phải giải thích với vua Cha là tăng đoàn dùng hành động khất thực để giúp hạ tâm ngạo mạn của chính mình, để gần gũi, với chúng sanh, gieo duyên lành với chúng sanh, tiếp cận chúng sanh để nói pháp cho họ </w:t>
      </w:r>
      <w:r w:rsidRPr="00D133AA">
        <w:rPr>
          <w:rFonts w:ascii="Times New Roman" w:eastAsia="Times New Roman" w:hAnsi="Times New Roman" w:cs="Times New Roman"/>
          <w:sz w:val="26"/>
          <w:szCs w:val="24"/>
        </w:rPr>
        <w:t>nghe. Hành động khất thực là tăng thượng duyên để chúng sanh khởi tâm bố thí, cúng dường. Ngày nay, Phật giáo đến quốc gia nào thì phải tùy thuận theo phong tục, tập quán của quốc gia đó nhưng người tu hành vẫn phải giữ tâm “</w:t>
      </w:r>
      <w:r w:rsidRPr="00D133AA">
        <w:rPr>
          <w:rFonts w:ascii="Times New Roman" w:eastAsia="Times New Roman" w:hAnsi="Times New Roman" w:cs="Times New Roman"/>
          <w:i/>
          <w:sz w:val="26"/>
          <w:szCs w:val="24"/>
        </w:rPr>
        <w:t>thanh tâm quả dục</w:t>
      </w:r>
      <w:r w:rsidRPr="00D133AA">
        <w:rPr>
          <w:rFonts w:ascii="Times New Roman" w:eastAsia="Times New Roman" w:hAnsi="Times New Roman" w:cs="Times New Roman"/>
          <w:sz w:val="26"/>
          <w:szCs w:val="24"/>
        </w:rPr>
        <w:t>”. Đệ tử của P</w:t>
      </w:r>
      <w:r w:rsidRPr="00D133AA">
        <w:rPr>
          <w:rFonts w:ascii="Times New Roman" w:eastAsia="Times New Roman" w:hAnsi="Times New Roman" w:cs="Times New Roman"/>
          <w:sz w:val="26"/>
          <w:szCs w:val="24"/>
        </w:rPr>
        <w:t>hật phải trải qua đời sống nghiêm túc, xa lìa “</w:t>
      </w:r>
      <w:r w:rsidRPr="00D133AA">
        <w:rPr>
          <w:rFonts w:ascii="Times New Roman" w:eastAsia="Times New Roman" w:hAnsi="Times New Roman" w:cs="Times New Roman"/>
          <w:i/>
          <w:sz w:val="26"/>
          <w:szCs w:val="24"/>
        </w:rPr>
        <w:t>tự tư tự lợi</w:t>
      </w:r>
      <w:r w:rsidRPr="00D133AA">
        <w:rPr>
          <w:rFonts w:ascii="Times New Roman" w:eastAsia="Times New Roman" w:hAnsi="Times New Roman" w:cs="Times New Roman"/>
          <w:sz w:val="26"/>
          <w:szCs w:val="24"/>
        </w:rPr>
        <w:t>”, “</w:t>
      </w:r>
      <w:r w:rsidRPr="00D133AA">
        <w:rPr>
          <w:rFonts w:ascii="Times New Roman" w:eastAsia="Times New Roman" w:hAnsi="Times New Roman" w:cs="Times New Roman"/>
          <w:i/>
          <w:sz w:val="26"/>
          <w:szCs w:val="24"/>
        </w:rPr>
        <w:t>danh vọng lợi dưỡng</w:t>
      </w:r>
      <w:r w:rsidRPr="00D133AA">
        <w:rPr>
          <w:rFonts w:ascii="Times New Roman" w:eastAsia="Times New Roman" w:hAnsi="Times New Roman" w:cs="Times New Roman"/>
          <w:sz w:val="26"/>
          <w:szCs w:val="24"/>
        </w:rPr>
        <w:t>”, hưởng thụ “</w:t>
      </w:r>
      <w:r w:rsidRPr="00D133AA">
        <w:rPr>
          <w:rFonts w:ascii="Times New Roman" w:eastAsia="Times New Roman" w:hAnsi="Times New Roman" w:cs="Times New Roman"/>
          <w:i/>
          <w:sz w:val="26"/>
          <w:szCs w:val="24"/>
        </w:rPr>
        <w:t>năm dục sáu trần”, “tham, sân, si, mạn”.</w:t>
      </w:r>
    </w:p>
    <w:p w14:paraId="0000000C"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Ngày trước, khi tôi đi dạy học, các lớp học thường tổ chức liên hoan, đi tham quan, tôi nói trước với mọi ngườ</w:t>
      </w:r>
      <w:r w:rsidRPr="00D133AA">
        <w:rPr>
          <w:rFonts w:ascii="Times New Roman" w:eastAsia="Times New Roman" w:hAnsi="Times New Roman" w:cs="Times New Roman"/>
          <w:sz w:val="26"/>
          <w:szCs w:val="24"/>
        </w:rPr>
        <w:t xml:space="preserve">i là đừng rủ tôi, nếu mọi người không mời thì tôi sẽ không buồn đâu. Đây là cách để tôi giữ tâm. Chúng ta gần những thứ đó thì chúng ta sẽ hình thành thói quen, khi không có thì chúng ta sẽ cảm thấy thiếu, chúng ta sẽ đi tìm. Ngày trước, tôi có người bạn, </w:t>
      </w:r>
      <w:r w:rsidRPr="00D133AA">
        <w:rPr>
          <w:rFonts w:ascii="Times New Roman" w:eastAsia="Times New Roman" w:hAnsi="Times New Roman" w:cs="Times New Roman"/>
          <w:sz w:val="26"/>
          <w:szCs w:val="24"/>
        </w:rPr>
        <w:t>chiều nào họ cũng uống một ly nước mía, ăn một ổ bánh mì, dần dần sau một hai tháng thì họ hình thành thói quen. Sau đó, khi họ không có nước mía, bánh mì thì họ cảm thấy rất khó chịu, thậm chí họ cảm thấy nhớ những cô bán bánh mì, nước mía đó. Tôi đã cảnh</w:t>
      </w:r>
      <w:r w:rsidRPr="00D133AA">
        <w:rPr>
          <w:rFonts w:ascii="Times New Roman" w:eastAsia="Times New Roman" w:hAnsi="Times New Roman" w:cs="Times New Roman"/>
          <w:sz w:val="26"/>
          <w:szCs w:val="24"/>
        </w:rPr>
        <w:t xml:space="preserve"> báo trước là họ sẽ bị bánh mì và nước mía hại nhưng họ không nghe. Chúng ta phải xa lìa cám dỗ, ít muốn, biết đủ. Cho dù chúng ta có địa vị như thế nào, chúng ta có rất nhiều tiền thì chúng ta cũng không để những thứ đó ràng buộc chúng ta. </w:t>
      </w:r>
    </w:p>
    <w:p w14:paraId="0000000D"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Từ nă</w:t>
      </w:r>
      <w:r w:rsidRPr="00D133AA">
        <w:rPr>
          <w:rFonts w:ascii="Times New Roman" w:eastAsia="Times New Roman" w:hAnsi="Times New Roman" w:cs="Times New Roman"/>
          <w:sz w:val="26"/>
          <w:szCs w:val="24"/>
        </w:rPr>
        <w:t>m 36 tuổi Hòa Thượng đã là tam bất quản, Ngài không quản tiền, không quản việc, không quản người. Ngài không quản tiền nhưng khi Ngài vừa nghĩ đến việc xây dựng trung tâm giáo dục “</w:t>
      </w:r>
      <w:r w:rsidRPr="00D133AA">
        <w:rPr>
          <w:rFonts w:ascii="Times New Roman" w:eastAsia="Times New Roman" w:hAnsi="Times New Roman" w:cs="Times New Roman"/>
          <w:b/>
          <w:i/>
          <w:sz w:val="26"/>
          <w:szCs w:val="24"/>
        </w:rPr>
        <w:t>Đệ Tử Quy</w:t>
      </w:r>
      <w:r w:rsidRPr="00D133AA">
        <w:rPr>
          <w:rFonts w:ascii="Times New Roman" w:eastAsia="Times New Roman" w:hAnsi="Times New Roman" w:cs="Times New Roman"/>
          <w:sz w:val="26"/>
          <w:szCs w:val="24"/>
        </w:rPr>
        <w:t>” thì đã có người phát tâm ủng hộ tiền để làm. Ngài muốn in 1000 b</w:t>
      </w:r>
      <w:r w:rsidRPr="00D133AA">
        <w:rPr>
          <w:rFonts w:ascii="Times New Roman" w:eastAsia="Times New Roman" w:hAnsi="Times New Roman" w:cs="Times New Roman"/>
          <w:sz w:val="26"/>
          <w:szCs w:val="24"/>
        </w:rPr>
        <w:t>ộ “</w:t>
      </w:r>
      <w:r w:rsidRPr="00D133AA">
        <w:rPr>
          <w:rFonts w:ascii="Times New Roman" w:eastAsia="Times New Roman" w:hAnsi="Times New Roman" w:cs="Times New Roman"/>
          <w:b/>
          <w:i/>
          <w:sz w:val="26"/>
          <w:szCs w:val="24"/>
        </w:rPr>
        <w:t>Đại Tạng Kinh</w:t>
      </w:r>
      <w:r w:rsidRPr="00D133AA">
        <w:rPr>
          <w:rFonts w:ascii="Times New Roman" w:eastAsia="Times New Roman" w:hAnsi="Times New Roman" w:cs="Times New Roman"/>
          <w:sz w:val="26"/>
          <w:szCs w:val="24"/>
        </w:rPr>
        <w:t>”, mỗi bộ có giá là 1500 đô thì liền có người phát tâm. Chúng ta mỗi niệm đều lo nghĩ đến danh lợi, chúng ta không xả ly thì chúng ta không thể không bị danh lợi trói buộc. Chúng ta suốt ngày vì mình lo nghĩ thì chúng ta không thể nghĩ vì c</w:t>
      </w:r>
      <w:r w:rsidRPr="00D133AA">
        <w:rPr>
          <w:rFonts w:ascii="Times New Roman" w:eastAsia="Times New Roman" w:hAnsi="Times New Roman" w:cs="Times New Roman"/>
          <w:sz w:val="26"/>
          <w:szCs w:val="24"/>
        </w:rPr>
        <w:t>húng sanh. Nếu chúng ta nghĩ cho một nhóm người vì nhóm người đó có thể mang lợi ích cho chúng ta thì đó là chúng ta cũng đang vì mình. Chúng ta không được dùng “</w:t>
      </w:r>
      <w:r w:rsidRPr="00D133AA">
        <w:rPr>
          <w:rFonts w:ascii="Times New Roman" w:eastAsia="Times New Roman" w:hAnsi="Times New Roman" w:cs="Times New Roman"/>
          <w:i/>
          <w:sz w:val="26"/>
          <w:szCs w:val="24"/>
        </w:rPr>
        <w:t>ái tâm từ bi</w:t>
      </w:r>
      <w:r w:rsidRPr="00D133AA">
        <w:rPr>
          <w:rFonts w:ascii="Times New Roman" w:eastAsia="Times New Roman" w:hAnsi="Times New Roman" w:cs="Times New Roman"/>
          <w:sz w:val="26"/>
          <w:szCs w:val="24"/>
        </w:rPr>
        <w:t>” mà phải dùng tâm</w:t>
      </w:r>
      <w:r w:rsidRPr="00D133AA">
        <w:rPr>
          <w:rFonts w:ascii="Times New Roman" w:eastAsia="Times New Roman" w:hAnsi="Times New Roman" w:cs="Times New Roman"/>
          <w:i/>
          <w:sz w:val="26"/>
          <w:szCs w:val="24"/>
        </w:rPr>
        <w:t xml:space="preserve"> “vô duyên đại từ</w:t>
      </w:r>
      <w:r w:rsidRPr="00D133AA">
        <w:rPr>
          <w:rFonts w:ascii="Times New Roman" w:eastAsia="Times New Roman" w:hAnsi="Times New Roman" w:cs="Times New Roman"/>
          <w:sz w:val="26"/>
          <w:szCs w:val="24"/>
        </w:rPr>
        <w:t xml:space="preserve">”. Chúng ta không chỉ từ bi với những người mà </w:t>
      </w:r>
      <w:r w:rsidRPr="00D133AA">
        <w:rPr>
          <w:rFonts w:ascii="Times New Roman" w:eastAsia="Times New Roman" w:hAnsi="Times New Roman" w:cs="Times New Roman"/>
          <w:sz w:val="26"/>
          <w:szCs w:val="24"/>
        </w:rPr>
        <w:t>chúng ta cảm thấy họ dễ thương. Bồ Tát dụng tâm “</w:t>
      </w:r>
      <w:r w:rsidRPr="00D133AA">
        <w:rPr>
          <w:rFonts w:ascii="Times New Roman" w:eastAsia="Times New Roman" w:hAnsi="Times New Roman" w:cs="Times New Roman"/>
          <w:i/>
          <w:sz w:val="26"/>
          <w:szCs w:val="24"/>
        </w:rPr>
        <w:t>chúng sanh duyên từ bi</w:t>
      </w:r>
      <w:r w:rsidRPr="00D133AA">
        <w:rPr>
          <w:rFonts w:ascii="Times New Roman" w:eastAsia="Times New Roman" w:hAnsi="Times New Roman" w:cs="Times New Roman"/>
          <w:sz w:val="26"/>
          <w:szCs w:val="24"/>
        </w:rPr>
        <w:t>”, các Ngài vẫn thấy mình là người độ, chúng sanh là người được độ nhưng chúng ta phải nỗ lực đạt đến tâm “</w:t>
      </w:r>
      <w:r w:rsidRPr="00D133AA">
        <w:rPr>
          <w:rFonts w:ascii="Times New Roman" w:eastAsia="Times New Roman" w:hAnsi="Times New Roman" w:cs="Times New Roman"/>
          <w:i/>
          <w:sz w:val="26"/>
          <w:szCs w:val="24"/>
        </w:rPr>
        <w:t>vô duyên đại từ</w:t>
      </w:r>
      <w:r w:rsidRPr="00D133AA">
        <w:rPr>
          <w:rFonts w:ascii="Times New Roman" w:eastAsia="Times New Roman" w:hAnsi="Times New Roman" w:cs="Times New Roman"/>
          <w:sz w:val="26"/>
          <w:szCs w:val="24"/>
        </w:rPr>
        <w:t>”, lòng từ không có lí do. Hiện tại, chúng ta đang dụng tâm “</w:t>
      </w:r>
      <w:r w:rsidRPr="00D133AA">
        <w:rPr>
          <w:rFonts w:ascii="Times New Roman" w:eastAsia="Times New Roman" w:hAnsi="Times New Roman" w:cs="Times New Roman"/>
          <w:i/>
          <w:sz w:val="26"/>
          <w:szCs w:val="24"/>
        </w:rPr>
        <w:t>ái</w:t>
      </w:r>
      <w:r w:rsidRPr="00D133AA">
        <w:rPr>
          <w:rFonts w:ascii="Times New Roman" w:eastAsia="Times New Roman" w:hAnsi="Times New Roman" w:cs="Times New Roman"/>
          <w:i/>
          <w:sz w:val="26"/>
          <w:szCs w:val="24"/>
        </w:rPr>
        <w:t xml:space="preserve"> duyên từ bi</w:t>
      </w:r>
      <w:r w:rsidRPr="00D133AA">
        <w:rPr>
          <w:rFonts w:ascii="Times New Roman" w:eastAsia="Times New Roman" w:hAnsi="Times New Roman" w:cs="Times New Roman"/>
          <w:sz w:val="26"/>
          <w:szCs w:val="24"/>
        </w:rPr>
        <w:t xml:space="preserve">”, chúng ta rung động, cảm tình mà làm vậy thì chúng ta sẽ bị cảm tình trói buộc. </w:t>
      </w:r>
    </w:p>
    <w:p w14:paraId="0000000E"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Hòa Thượng Hải Hiền thanh tu ở một chùa hẻo lánh, ngày ngày, Ngài trồng lương thực để cúng dường mọi người. Ngài xa lìa danh vọng, đến ở nơi không có cơ</w:t>
      </w:r>
      <w:r w:rsidRPr="00D133AA">
        <w:rPr>
          <w:rFonts w:ascii="Times New Roman" w:eastAsia="Times New Roman" w:hAnsi="Times New Roman" w:cs="Times New Roman"/>
          <w:sz w:val="26"/>
          <w:szCs w:val="24"/>
        </w:rPr>
        <w:t xml:space="preserve"> hội để “</w:t>
      </w:r>
      <w:r w:rsidRPr="00D133AA">
        <w:rPr>
          <w:rFonts w:ascii="Times New Roman" w:eastAsia="Times New Roman" w:hAnsi="Times New Roman" w:cs="Times New Roman"/>
          <w:i/>
          <w:sz w:val="26"/>
          <w:szCs w:val="24"/>
        </w:rPr>
        <w:t>danh vọng lợi dưỡng</w:t>
      </w:r>
      <w:r w:rsidRPr="00D133AA">
        <w:rPr>
          <w:rFonts w:ascii="Times New Roman" w:eastAsia="Times New Roman" w:hAnsi="Times New Roman" w:cs="Times New Roman"/>
          <w:sz w:val="26"/>
          <w:szCs w:val="24"/>
        </w:rPr>
        <w:t>”. Ngài đã tự tại vãng sanh, lưu lại toàn thân xá lợi. Tôi từng nhắc mọi người nhiều lần: “</w:t>
      </w:r>
      <w:r w:rsidRPr="00D133AA">
        <w:rPr>
          <w:rFonts w:ascii="Times New Roman" w:eastAsia="Times New Roman" w:hAnsi="Times New Roman" w:cs="Times New Roman"/>
          <w:i/>
          <w:sz w:val="26"/>
          <w:szCs w:val="24"/>
        </w:rPr>
        <w:t>Chúng ta muốn tâm mình thanh tịnh thì chúng ta đừng bao giờ cho mình có cơ hội!</w:t>
      </w:r>
      <w:r w:rsidRPr="00D133AA">
        <w:rPr>
          <w:rFonts w:ascii="Times New Roman" w:eastAsia="Times New Roman" w:hAnsi="Times New Roman" w:cs="Times New Roman"/>
          <w:sz w:val="26"/>
          <w:szCs w:val="24"/>
        </w:rPr>
        <w:t xml:space="preserve">”. </w:t>
      </w:r>
    </w:p>
    <w:p w14:paraId="0000000F"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Hòa Thượng Tịnh Không cầu học gian khổ, sau khi học xong Ngài một đời bôn ba vì chúng sanh, khi làm xong việc chúng sanh thì Ngài lại về nơi của mình. Suốt cuộc đời, quãng đường  Ngài di chuyển đã bằng chiều dài nhiều vòng trái đất. Năm vừa qua, Go</w:t>
      </w:r>
      <w:r w:rsidRPr="00D133AA">
        <w:rPr>
          <w:rFonts w:ascii="Times New Roman" w:eastAsia="Times New Roman" w:hAnsi="Times New Roman" w:cs="Times New Roman"/>
          <w:sz w:val="26"/>
          <w:szCs w:val="24"/>
        </w:rPr>
        <w:t>ogle cũng báo tôi đi được ¼ trái đất. Khi Hoà Thượng học với Lão cư sĩ Lý, Ngài nói: “</w:t>
      </w:r>
      <w:r w:rsidRPr="00D133AA">
        <w:rPr>
          <w:rFonts w:ascii="Times New Roman" w:eastAsia="Times New Roman" w:hAnsi="Times New Roman" w:cs="Times New Roman"/>
          <w:i/>
          <w:sz w:val="26"/>
          <w:szCs w:val="24"/>
        </w:rPr>
        <w:t>Tôi xác định đến đây để học, dù rất gian khổ nhưng đuổi tôi cũng không đi! Khi nào Thầy cho phép rời đi thì tôi mới đi!</w:t>
      </w:r>
      <w:r w:rsidRPr="00D133AA">
        <w:rPr>
          <w:rFonts w:ascii="Times New Roman" w:eastAsia="Times New Roman" w:hAnsi="Times New Roman" w:cs="Times New Roman"/>
          <w:sz w:val="26"/>
          <w:szCs w:val="24"/>
        </w:rPr>
        <w:t>”. Nơi nào có có duyên với chúng sanh thì Ngài ở lạ</w:t>
      </w:r>
      <w:r w:rsidRPr="00D133AA">
        <w:rPr>
          <w:rFonts w:ascii="Times New Roman" w:eastAsia="Times New Roman" w:hAnsi="Times New Roman" w:cs="Times New Roman"/>
          <w:sz w:val="26"/>
          <w:szCs w:val="24"/>
        </w:rPr>
        <w:t xml:space="preserve">i, nơi nào không có duyên với chúng sanh thì dù đãi ngộ tốt đến mức nào Ngài cũng không ở lại. Đây là cách các Ngài đã giữ tâm. Tôi thấy cuộc sống rất dễ dàng, ở đâu tôi cũng nhìn thấy có rất nhiều thứ để ăn, trong vườn nhà tôi trồng rất nhiều rau củ quả. </w:t>
      </w:r>
      <w:r w:rsidRPr="00D133AA">
        <w:rPr>
          <w:rFonts w:ascii="Times New Roman" w:eastAsia="Times New Roman" w:hAnsi="Times New Roman" w:cs="Times New Roman"/>
          <w:sz w:val="26"/>
          <w:szCs w:val="24"/>
        </w:rPr>
        <w:t>Chúng ta luôn để tâm chạy theo dục vọng thì tâm chúng ta không thể an tĩnh.</w:t>
      </w:r>
    </w:p>
    <w:p w14:paraId="00000010"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Chúng ta tổ chức các lễ tri ân Cha Mẹ, ban đầu, mọi người cũng muốn tri ân tôi nhưng tôi đều cự tuyệt. Trong các sự kiện, sự kiện nào tôi thấy không cần thiết thì tôi khô</w:t>
      </w:r>
      <w:r w:rsidRPr="00D133AA">
        <w:rPr>
          <w:rFonts w:ascii="Times New Roman" w:eastAsia="Times New Roman" w:hAnsi="Times New Roman" w:cs="Times New Roman"/>
          <w:sz w:val="26"/>
          <w:szCs w:val="24"/>
        </w:rPr>
        <w:t xml:space="preserve">ng tham gia. Đây không phải là tôi là người lập dị mà là cách tôi giữ tâm. Khi chúng ta khai trương các vườn rau, các dây chuyền làm đậu tôi thì cũng không đến tham gia. Chúng ta ở trong lời khen, trong lời tán tụng thì chúng ta sẽ quen. Chúng ta muốn tâm </w:t>
      </w:r>
      <w:r w:rsidRPr="00D133AA">
        <w:rPr>
          <w:rFonts w:ascii="Times New Roman" w:eastAsia="Times New Roman" w:hAnsi="Times New Roman" w:cs="Times New Roman"/>
          <w:sz w:val="26"/>
          <w:szCs w:val="24"/>
        </w:rPr>
        <w:t>thanh tịnh thì chúng ta phải rời xa những nơi như vậy. Chúng ta làm nhiều việc vì chúng sanh nhưng chúng ta không cần nhớ những việc chúng ta đã làm. Hòa Thượng dạy: “</w:t>
      </w:r>
      <w:r w:rsidRPr="00D133AA">
        <w:rPr>
          <w:rFonts w:ascii="Times New Roman" w:eastAsia="Times New Roman" w:hAnsi="Times New Roman" w:cs="Times New Roman"/>
          <w:b/>
          <w:i/>
          <w:sz w:val="26"/>
          <w:szCs w:val="24"/>
        </w:rPr>
        <w:t>Việc tốt cần làm, nên làm, không công, không đức</w:t>
      </w:r>
      <w:r w:rsidRPr="00D133AA">
        <w:rPr>
          <w:rFonts w:ascii="Times New Roman" w:eastAsia="Times New Roman" w:hAnsi="Times New Roman" w:cs="Times New Roman"/>
          <w:sz w:val="26"/>
          <w:szCs w:val="24"/>
        </w:rPr>
        <w:t>”.</w:t>
      </w:r>
    </w:p>
    <w:p w14:paraId="00000011" w14:textId="77777777" w:rsidR="00926868" w:rsidRPr="00D133AA" w:rsidRDefault="00E73880" w:rsidP="00B30264">
      <w:pPr>
        <w:spacing w:after="160"/>
        <w:ind w:firstLine="547"/>
        <w:jc w:val="both"/>
        <w:rPr>
          <w:rFonts w:ascii="Times New Roman" w:eastAsia="Times New Roman" w:hAnsi="Times New Roman" w:cs="Times New Roman"/>
          <w:b/>
          <w:i/>
          <w:sz w:val="26"/>
          <w:szCs w:val="24"/>
        </w:rPr>
      </w:pPr>
      <w:r w:rsidRPr="00D133AA">
        <w:rPr>
          <w:rFonts w:ascii="Times New Roman" w:eastAsia="Times New Roman" w:hAnsi="Times New Roman" w:cs="Times New Roman"/>
          <w:sz w:val="26"/>
          <w:szCs w:val="24"/>
        </w:rPr>
        <w:t xml:space="preserve">         Hòa Thượng nói: “</w:t>
      </w:r>
      <w:r w:rsidRPr="00D133AA">
        <w:rPr>
          <w:rFonts w:ascii="Times New Roman" w:eastAsia="Times New Roman" w:hAnsi="Times New Roman" w:cs="Times New Roman"/>
          <w:b/>
          <w:i/>
          <w:sz w:val="26"/>
          <w:szCs w:val="24"/>
        </w:rPr>
        <w:t>Chúng ta mỗi</w:t>
      </w:r>
      <w:r w:rsidRPr="00D133AA">
        <w:rPr>
          <w:rFonts w:ascii="Times New Roman" w:eastAsia="Times New Roman" w:hAnsi="Times New Roman" w:cs="Times New Roman"/>
          <w:b/>
          <w:i/>
          <w:sz w:val="26"/>
          <w:szCs w:val="24"/>
        </w:rPr>
        <w:t xml:space="preserve"> niệm đều vì chúng sanh lo nghĩ. Chúng sanh là chúng duyên hòa hợp sinh ra, bao gồm động vật, thực vật, khoáng vật. Thí dụ, cái bàn không sạch sẽ thì chúng ta phải lau chùi sạch sẽ. Đây chính là chúng ta vì chúng sanh lo nghĩ. Đây chính là làm theo lời Bồ </w:t>
      </w:r>
      <w:r w:rsidRPr="00D133AA">
        <w:rPr>
          <w:rFonts w:ascii="Times New Roman" w:eastAsia="Times New Roman" w:hAnsi="Times New Roman" w:cs="Times New Roman"/>
          <w:b/>
          <w:i/>
          <w:sz w:val="26"/>
          <w:szCs w:val="24"/>
        </w:rPr>
        <w:t>Tát Phổ Hiền đã dạy lễ kính chư Phật, kính người, kính vật, kính việc”.</w:t>
      </w:r>
    </w:p>
    <w:p w14:paraId="00000012"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b/>
          <w:i/>
          <w:sz w:val="26"/>
          <w:szCs w:val="24"/>
        </w:rPr>
        <w:t xml:space="preserve">            </w:t>
      </w:r>
      <w:r w:rsidRPr="00D133AA">
        <w:rPr>
          <w:rFonts w:ascii="Times New Roman" w:eastAsia="Times New Roman" w:hAnsi="Times New Roman" w:cs="Times New Roman"/>
          <w:sz w:val="26"/>
          <w:szCs w:val="24"/>
        </w:rPr>
        <w:t>Hòa Thượng nói: “</w:t>
      </w:r>
      <w:r w:rsidRPr="00D133AA">
        <w:rPr>
          <w:rFonts w:ascii="Times New Roman" w:eastAsia="Times New Roman" w:hAnsi="Times New Roman" w:cs="Times New Roman"/>
          <w:b/>
          <w:i/>
          <w:sz w:val="26"/>
          <w:szCs w:val="24"/>
        </w:rPr>
        <w:t xml:space="preserve">Phật sự là sự nghiệp giúp chúng sanh giác ngộ, tỉnh thức. Việc làm của chúng ta đều để giúp chúng sanh mở rộng tâm lượng. Chúng ta yêu chính mình thì càng </w:t>
      </w:r>
      <w:r w:rsidRPr="00D133AA">
        <w:rPr>
          <w:rFonts w:ascii="Times New Roman" w:eastAsia="Times New Roman" w:hAnsi="Times New Roman" w:cs="Times New Roman"/>
          <w:b/>
          <w:i/>
          <w:sz w:val="26"/>
          <w:szCs w:val="24"/>
        </w:rPr>
        <w:t>yêu người khác hơn, chúng ta yêu gia đình  của chính mình thì chúng ta càng phải yêu xã hội hơn. Chúng ta phải tiêu trừ mâu thuẫn, xung đột, hiểu lầm để đạt đến mục tiêu hòa thuận, cùng tồn tại, phát triển. Chúng ta làm những việc này trên nền tảng tâm châ</w:t>
      </w:r>
      <w:r w:rsidRPr="00D133AA">
        <w:rPr>
          <w:rFonts w:ascii="Times New Roman" w:eastAsia="Times New Roman" w:hAnsi="Times New Roman" w:cs="Times New Roman"/>
          <w:b/>
          <w:i/>
          <w:sz w:val="26"/>
          <w:szCs w:val="24"/>
        </w:rPr>
        <w:t>n thành, thanh tịnh, bình đẳng, chánh giác, từ bi thì đây mới là Phật sự, là sự nghiệp của Bồ Tát</w:t>
      </w:r>
      <w:r w:rsidRPr="00D133AA">
        <w:rPr>
          <w:rFonts w:ascii="Times New Roman" w:eastAsia="Times New Roman" w:hAnsi="Times New Roman" w:cs="Times New Roman"/>
          <w:sz w:val="26"/>
          <w:szCs w:val="24"/>
        </w:rPr>
        <w:t>”.</w:t>
      </w:r>
    </w:p>
    <w:p w14:paraId="00000013"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Chúng ta kính vật thì chúng ta phải xếp bàn ghế ngay ngắn, sạch sẽ. Chúng sanh mê lầm chìm đắm trong sát, đạo, dâm thì chúng ta giúp họ giác ngộ.</w:t>
      </w:r>
      <w:r w:rsidRPr="00D133AA">
        <w:rPr>
          <w:rFonts w:ascii="Times New Roman" w:eastAsia="Times New Roman" w:hAnsi="Times New Roman" w:cs="Times New Roman"/>
          <w:sz w:val="26"/>
          <w:szCs w:val="24"/>
        </w:rPr>
        <w:t xml:space="preserve"> Đây chính là chúng ta giúp chúng sanh phá mê khai ngộ, lìa khổ được vui. Khi Hòa Thượng ở Singapore, Ngài đã gắn kết chín tôn giáo như anh em, giảng đường của Phật giáo cũng mời chín tôn giáo đến giảng. Hòa Thượng cũng từng đến giảng ở giảng đường của Thi</w:t>
      </w:r>
      <w:r w:rsidRPr="00D133AA">
        <w:rPr>
          <w:rFonts w:ascii="Times New Roman" w:eastAsia="Times New Roman" w:hAnsi="Times New Roman" w:cs="Times New Roman"/>
          <w:sz w:val="26"/>
          <w:szCs w:val="24"/>
        </w:rPr>
        <w:t>ên Chúa Giáo, Hồi Giáo. Các tôn giáo như những đóa hoa đẹp khoe sắc trong vườn hoa, mỗi bông hoa có vẻ đẹp riêng và đều mang lại giá trị cho cuộc đời. Đây là tinh thần bình đẳng, từ bi, vô ngã của Hòa Thượng. Ngày nay, chúng ta không thể chấp nhận được chí</w:t>
      </w:r>
      <w:r w:rsidRPr="00D133AA">
        <w:rPr>
          <w:rFonts w:ascii="Times New Roman" w:eastAsia="Times New Roman" w:hAnsi="Times New Roman" w:cs="Times New Roman"/>
          <w:sz w:val="26"/>
          <w:szCs w:val="24"/>
        </w:rPr>
        <w:t xml:space="preserve">nh mình vậy thì chúng ta đã quá sai. </w:t>
      </w:r>
    </w:p>
    <w:p w14:paraId="00000014"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sz w:val="26"/>
          <w:szCs w:val="24"/>
        </w:rPr>
        <w:t xml:space="preserve">          Tất cả việc làm, hành động tạo tác đối nhân xử thế tiếp vật của chúng ta đều để giúp chúng sanh mở rộng tâm lượng. Chúng ta phải làm với tâm vô tư, vô cầu để chúng sanh sinh tâm ngưỡng mộ, kính phục. Chúng ta</w:t>
      </w:r>
      <w:r w:rsidRPr="00D133AA">
        <w:rPr>
          <w:rFonts w:ascii="Times New Roman" w:eastAsia="Times New Roman" w:hAnsi="Times New Roman" w:cs="Times New Roman"/>
          <w:sz w:val="26"/>
          <w:szCs w:val="24"/>
        </w:rPr>
        <w:t xml:space="preserve"> phải giữ được hằng tâm đến suốt cuộc đời thì chúng sanh mới tìm đến chúng ta để học tập. Suốt cuộc đời Hòa Thượng là tam bất quản. Thích Ca Mâu Ni Phật cũng đã cả đời làm ra tấm gương cho chúng ta, Đức Phật và tăng đoàn trải qua đời sống ba y, một bát, dư</w:t>
      </w:r>
      <w:r w:rsidRPr="00D133AA">
        <w:rPr>
          <w:rFonts w:ascii="Times New Roman" w:eastAsia="Times New Roman" w:hAnsi="Times New Roman" w:cs="Times New Roman"/>
          <w:sz w:val="26"/>
          <w:szCs w:val="24"/>
        </w:rPr>
        <w:t>ới gốc cây ngủ một đêm. Ban đầu, các Ngài không có xây dựng nơi ở, tự viện nhưng sau này, vì mùa mưa mặt đất ẩm ướt nhiều côn trùng nên một số người đã phát tâm xây dựng nơi để tăng đoàn lưu trú lại. Trước đây, trong nhà Phật, vào mùa mưa, có ba tháng mà t</w:t>
      </w:r>
      <w:r w:rsidRPr="00D133AA">
        <w:rPr>
          <w:rFonts w:ascii="Times New Roman" w:eastAsia="Times New Roman" w:hAnsi="Times New Roman" w:cs="Times New Roman"/>
          <w:sz w:val="26"/>
          <w:szCs w:val="24"/>
        </w:rPr>
        <w:t>ăng chúng hạn chế đi lại để tránh dẫm đạp lên chúng sanh. Chúng ta muốn chúng sanh tin theo thì chúng ta phải làm ra tấm gương như của Hòa Thượng, của Đức Phật.</w:t>
      </w:r>
    </w:p>
    <w:p w14:paraId="00000015" w14:textId="77777777" w:rsidR="00926868" w:rsidRPr="00D133AA" w:rsidRDefault="00E73880" w:rsidP="00B30264">
      <w:pPr>
        <w:spacing w:after="160"/>
        <w:ind w:firstLine="547"/>
        <w:jc w:val="both"/>
        <w:rPr>
          <w:rFonts w:ascii="Times New Roman" w:eastAsia="Times New Roman" w:hAnsi="Times New Roman" w:cs="Times New Roman"/>
          <w:sz w:val="26"/>
          <w:szCs w:val="24"/>
        </w:rPr>
      </w:pPr>
      <w:r w:rsidRPr="00D133AA">
        <w:rPr>
          <w:rFonts w:ascii="Times New Roman" w:eastAsia="Times New Roman" w:hAnsi="Times New Roman" w:cs="Times New Roman"/>
          <w:b/>
          <w:i/>
          <w:sz w:val="26"/>
          <w:szCs w:val="24"/>
        </w:rPr>
        <w:t xml:space="preserve">               *****************************</w:t>
      </w:r>
    </w:p>
    <w:p w14:paraId="00000016" w14:textId="77777777" w:rsidR="00926868" w:rsidRPr="00D133AA" w:rsidRDefault="00E73880" w:rsidP="00B30264">
      <w:pPr>
        <w:spacing w:after="160"/>
        <w:ind w:hanging="2"/>
        <w:jc w:val="center"/>
        <w:rPr>
          <w:rFonts w:ascii="Times New Roman" w:eastAsia="Times New Roman" w:hAnsi="Times New Roman" w:cs="Times New Roman"/>
          <w:sz w:val="26"/>
          <w:szCs w:val="24"/>
        </w:rPr>
      </w:pPr>
      <w:r w:rsidRPr="00D133AA">
        <w:rPr>
          <w:rFonts w:ascii="Times New Roman" w:eastAsia="Times New Roman" w:hAnsi="Times New Roman" w:cs="Times New Roman"/>
          <w:b/>
          <w:sz w:val="26"/>
          <w:szCs w:val="24"/>
        </w:rPr>
        <w:t>Nam Mô A Di Đà Phật</w:t>
      </w:r>
    </w:p>
    <w:p w14:paraId="00000017" w14:textId="77777777" w:rsidR="00926868" w:rsidRPr="00D133AA" w:rsidRDefault="00E73880" w:rsidP="00B30264">
      <w:pPr>
        <w:spacing w:after="160"/>
        <w:ind w:hanging="2"/>
        <w:jc w:val="center"/>
        <w:rPr>
          <w:rFonts w:ascii="Times New Roman" w:eastAsia="Times New Roman" w:hAnsi="Times New Roman" w:cs="Times New Roman"/>
          <w:sz w:val="26"/>
          <w:szCs w:val="24"/>
        </w:rPr>
      </w:pPr>
      <w:r w:rsidRPr="00D133AA">
        <w:rPr>
          <w:rFonts w:ascii="Times New Roman" w:eastAsia="Times New Roman" w:hAnsi="Times New Roman" w:cs="Times New Roman"/>
          <w:i/>
          <w:sz w:val="26"/>
          <w:szCs w:val="24"/>
        </w:rPr>
        <w:t xml:space="preserve">Chúng con xin tùy hỷ công đức </w:t>
      </w:r>
      <w:r w:rsidRPr="00D133AA">
        <w:rPr>
          <w:rFonts w:ascii="Times New Roman" w:eastAsia="Times New Roman" w:hAnsi="Times New Roman" w:cs="Times New Roman"/>
          <w:i/>
          <w:sz w:val="26"/>
          <w:szCs w:val="24"/>
        </w:rPr>
        <w:t>của Thầy và tất cả các Thầy Cô!</w:t>
      </w:r>
    </w:p>
    <w:p w14:paraId="05016FE5" w14:textId="77777777" w:rsidR="007441AC" w:rsidRDefault="00E73880" w:rsidP="00B30264">
      <w:pPr>
        <w:spacing w:after="160"/>
        <w:ind w:hanging="2"/>
        <w:jc w:val="center"/>
        <w:rPr>
          <w:rFonts w:ascii="Times New Roman" w:eastAsia="Calibri" w:hAnsi="Times New Roman" w:cs="Times New Roman"/>
          <w:sz w:val="26"/>
        </w:rPr>
      </w:pPr>
      <w:r w:rsidRPr="00D133A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3010866A" w:rsidR="00926868" w:rsidRPr="00D133AA" w:rsidRDefault="00926868" w:rsidP="00B30264">
      <w:pPr>
        <w:spacing w:after="160"/>
        <w:ind w:firstLine="547"/>
        <w:jc w:val="both"/>
        <w:rPr>
          <w:rFonts w:ascii="Times New Roman" w:eastAsia="Times New Roman" w:hAnsi="Times New Roman" w:cs="Times New Roman"/>
          <w:sz w:val="26"/>
          <w:szCs w:val="24"/>
        </w:rPr>
      </w:pPr>
    </w:p>
    <w:sectPr w:rsidR="00926868" w:rsidRPr="00D133AA" w:rsidSect="00D133A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FC87" w14:textId="77777777" w:rsidR="00E73880" w:rsidRDefault="00E73880" w:rsidP="00E73880">
      <w:pPr>
        <w:spacing w:line="240" w:lineRule="auto"/>
      </w:pPr>
      <w:r>
        <w:separator/>
      </w:r>
    </w:p>
  </w:endnote>
  <w:endnote w:type="continuationSeparator" w:id="0">
    <w:p w14:paraId="625981DB" w14:textId="77777777" w:rsidR="00E73880" w:rsidRDefault="00E73880" w:rsidP="00E73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5CDE" w14:textId="77777777" w:rsidR="00E73880" w:rsidRDefault="00E73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ADEF" w14:textId="503C5D36" w:rsidR="00E73880" w:rsidRPr="00E73880" w:rsidRDefault="00E73880" w:rsidP="00E7388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B1EF" w14:textId="64547C4A" w:rsidR="00E73880" w:rsidRPr="00E73880" w:rsidRDefault="00E73880" w:rsidP="00E7388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6D2F" w14:textId="77777777" w:rsidR="00E73880" w:rsidRDefault="00E73880" w:rsidP="00E73880">
      <w:pPr>
        <w:spacing w:line="240" w:lineRule="auto"/>
      </w:pPr>
      <w:r>
        <w:separator/>
      </w:r>
    </w:p>
  </w:footnote>
  <w:footnote w:type="continuationSeparator" w:id="0">
    <w:p w14:paraId="0D369E5F" w14:textId="77777777" w:rsidR="00E73880" w:rsidRDefault="00E73880" w:rsidP="00E738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DDFF" w14:textId="77777777" w:rsidR="00E73880" w:rsidRDefault="00E73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8F2E" w14:textId="77777777" w:rsidR="00E73880" w:rsidRDefault="00E73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557F" w14:textId="77777777" w:rsidR="00E73880" w:rsidRDefault="00E738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868"/>
    <w:rsid w:val="007441AC"/>
    <w:rsid w:val="00926868"/>
    <w:rsid w:val="00B30264"/>
    <w:rsid w:val="00D133AA"/>
    <w:rsid w:val="00E7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AB3FA-F22D-41FA-86F4-D479BA9A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73880"/>
    <w:pPr>
      <w:tabs>
        <w:tab w:val="center" w:pos="4680"/>
        <w:tab w:val="right" w:pos="9360"/>
      </w:tabs>
      <w:spacing w:line="240" w:lineRule="auto"/>
    </w:pPr>
  </w:style>
  <w:style w:type="character" w:customStyle="1" w:styleId="HeaderChar">
    <w:name w:val="Header Char"/>
    <w:basedOn w:val="DefaultParagraphFont"/>
    <w:link w:val="Header"/>
    <w:uiPriority w:val="99"/>
    <w:rsid w:val="00E73880"/>
  </w:style>
  <w:style w:type="paragraph" w:styleId="Footer">
    <w:name w:val="footer"/>
    <w:basedOn w:val="Normal"/>
    <w:link w:val="FooterChar"/>
    <w:uiPriority w:val="99"/>
    <w:unhideWhenUsed/>
    <w:rsid w:val="00E73880"/>
    <w:pPr>
      <w:tabs>
        <w:tab w:val="center" w:pos="4680"/>
        <w:tab w:val="right" w:pos="9360"/>
      </w:tabs>
      <w:spacing w:line="240" w:lineRule="auto"/>
    </w:pPr>
  </w:style>
  <w:style w:type="character" w:customStyle="1" w:styleId="FooterChar">
    <w:name w:val="Footer Char"/>
    <w:basedOn w:val="DefaultParagraphFont"/>
    <w:link w:val="Footer"/>
    <w:uiPriority w:val="99"/>
    <w:rsid w:val="00E7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1636</Words>
  <Characters>9326</Characters>
  <Application>Microsoft Office Word</Application>
  <DocSecurity>0</DocSecurity>
  <Lines>77</Lines>
  <Paragraphs>21</Paragraphs>
  <ScaleCrop>false</ScaleCrop>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2023-06-10T02:10:00Z</dcterms:created>
  <dcterms:modified xsi:type="dcterms:W3CDTF">2023-06-10T02:10:00Z</dcterms:modified>
</cp:coreProperties>
</file>